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2E" w:rsidRPr="00AC3D2E" w:rsidRDefault="00AC3D2E" w:rsidP="00AC3D2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284305</wp:posOffset>
            </wp:positionH>
            <wp:positionV relativeFrom="margin">
              <wp:posOffset>314150</wp:posOffset>
            </wp:positionV>
            <wp:extent cx="5829957" cy="6487511"/>
            <wp:effectExtent l="19050" t="0" r="0" b="0"/>
            <wp:wrapSquare wrapText="bothSides"/>
            <wp:docPr id="1" name="Immagine 1" descr="C:\Users\Giacomo\Desktop\warol- pollock Burri e fontana\cretto 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warol- pollock Burri e fontana\cretto 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57" cy="648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395AE4">
        <w:t>“Cretto G1”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395AE4">
        <w:t xml:space="preserve">Alberto </w:t>
      </w:r>
      <w:proofErr w:type="spellStart"/>
      <w:r w:rsidR="00395AE4">
        <w:t>Burri</w:t>
      </w:r>
      <w:proofErr w:type="spellEnd"/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395AE4">
        <w:t>1975</w:t>
      </w:r>
    </w:p>
    <w:p w:rsidR="00785F50" w:rsidRPr="00395AE4" w:rsidRDefault="00C12464" w:rsidP="00395AE4">
      <w:pPr>
        <w:pStyle w:val="Paragrafoelenco"/>
        <w:numPr>
          <w:ilvl w:val="0"/>
          <w:numId w:val="10"/>
        </w:numPr>
        <w:jc w:val="both"/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395AE4" w:rsidRPr="00395AE4">
        <w:t xml:space="preserve">caolino, bianco di zinco, vinavil, il tutto spalmato su un   pannello di </w:t>
      </w:r>
      <w:proofErr w:type="spellStart"/>
      <w:r w:rsidR="00395AE4" w:rsidRPr="00395AE4">
        <w:rPr>
          <w:b/>
          <w:i/>
        </w:rPr>
        <w:t>cellotex</w:t>
      </w:r>
      <w:proofErr w:type="spellEnd"/>
      <w:r w:rsidR="00395AE4" w:rsidRPr="00395AE4">
        <w:t xml:space="preserve"> (materiale industriale composto di trucioli di segatura e colla pressati a caldo).</w:t>
      </w:r>
    </w:p>
    <w:p w:rsidR="00816003" w:rsidRPr="00395AE4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395AE4">
        <w:rPr>
          <w:b/>
        </w:rPr>
        <w:t xml:space="preserve"> </w:t>
      </w:r>
      <w:r w:rsidR="00395AE4" w:rsidRPr="00395AE4">
        <w:t>formato quasi quadrato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9204F0">
        <w:t>Roma, Galleria Nazionale d’Arte Moderna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BF305A" w:rsidRDefault="00252EF0" w:rsidP="00BF305A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BF305A" w:rsidRPr="00BF305A" w:rsidRDefault="00BF305A" w:rsidP="00BF305A">
      <w:pPr>
        <w:ind w:left="720"/>
        <w:jc w:val="both"/>
      </w:pPr>
      <w:proofErr w:type="spellStart"/>
      <w:r w:rsidRPr="00BF305A">
        <w:t>Burri</w:t>
      </w:r>
      <w:proofErr w:type="spellEnd"/>
      <w:r w:rsidRPr="00BF305A">
        <w:t xml:space="preserve"> sperimenta un miscuglio di caolino, bianco di zinco, vinavil, il tutto spalmato su un pannello di </w:t>
      </w:r>
      <w:proofErr w:type="spellStart"/>
      <w:r w:rsidRPr="00BF305A">
        <w:t>cellotex</w:t>
      </w:r>
      <w:proofErr w:type="spellEnd"/>
      <w:r w:rsidRPr="00BF305A">
        <w:t xml:space="preserve"> (materiale industriale composto di trucioli di segatura e colla pressati a caldo). Ne deriva una superficie irregolarmente e casualmente </w:t>
      </w:r>
      <w:proofErr w:type="spellStart"/>
      <w:r w:rsidRPr="00BF305A">
        <w:t>crettata</w:t>
      </w:r>
      <w:proofErr w:type="spellEnd"/>
      <w:r w:rsidRPr="00BF305A">
        <w:t>, a seconda dello spessore del materiale e dei tempi di essiccazione.</w:t>
      </w:r>
      <w:r>
        <w:t xml:space="preserve"> </w:t>
      </w: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BF305A" w:rsidRPr="00DA33B2" w:rsidRDefault="00AA7A70" w:rsidP="00DA33B2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BF305A" w:rsidRPr="00BF305A" w:rsidRDefault="00BF305A" w:rsidP="00BF305A">
      <w:pPr>
        <w:ind w:left="720"/>
        <w:jc w:val="both"/>
      </w:pPr>
      <w:r w:rsidRPr="00BF305A">
        <w:t xml:space="preserve">Suggestioni antiche in parte legate </w:t>
      </w:r>
      <w:r w:rsidRPr="00DA33B2">
        <w:rPr>
          <w:b/>
          <w:i/>
        </w:rPr>
        <w:t>all'Umbria</w:t>
      </w:r>
      <w:r w:rsidRPr="00BF305A">
        <w:t xml:space="preserve"> ed al lontano </w:t>
      </w:r>
      <w:r w:rsidRPr="00DA33B2">
        <w:rPr>
          <w:b/>
          <w:i/>
        </w:rPr>
        <w:t>Texas</w:t>
      </w:r>
      <w:r w:rsidRPr="00BF305A">
        <w:t>, entrambe idealizzate e purificate dal colore bianco.</w:t>
      </w:r>
    </w:p>
    <w:p w:rsidR="00BF305A" w:rsidRDefault="00BF305A" w:rsidP="00BF305A">
      <w:pPr>
        <w:ind w:left="708"/>
        <w:jc w:val="both"/>
      </w:pPr>
      <w:r w:rsidRPr="00BF305A">
        <w:t xml:space="preserve">La materia, protagonista principale dell'opera, assume valore di testimonianza di vita e suggerisce profondi stati d'animo, tensioni interiori e lacerazioni dirompenti. </w:t>
      </w:r>
      <w:r w:rsidRPr="00DA33B2">
        <w:rPr>
          <w:i/>
          <w:u w:val="single"/>
        </w:rPr>
        <w:t>Una vita spaccata dai mille cretti delle contraddizioni, della solitudine, indifferenza e dei dolori ma proprio per questo incredibilmente ricca di valori di speranza e di umanità</w:t>
      </w:r>
      <w:r w:rsidRPr="00BF305A">
        <w:t>.</w:t>
      </w:r>
    </w:p>
    <w:p w:rsidR="00BF305A" w:rsidRDefault="00BF305A" w:rsidP="00BF305A">
      <w:pPr>
        <w:ind w:left="708"/>
        <w:jc w:val="both"/>
      </w:pPr>
      <w:r>
        <w:t>Immagini suggestive di terre spaccate da arsure, diventano queste le ultime rappresentazioni di materie quasi condannate ad apocalittici destini.</w:t>
      </w:r>
    </w:p>
    <w:p w:rsidR="00221084" w:rsidRDefault="00BD5A2E" w:rsidP="00A26648">
      <w:pPr>
        <w:ind w:left="708"/>
        <w:jc w:val="both"/>
      </w:pPr>
      <w:r>
        <w:t>Partendo dai primi “</w:t>
      </w:r>
      <w:r w:rsidRPr="00BD5A2E">
        <w:rPr>
          <w:b/>
          <w:i/>
        </w:rPr>
        <w:t>Cretti</w:t>
      </w:r>
      <w:r>
        <w:t>”</w:t>
      </w:r>
      <w:r w:rsidR="00A26648">
        <w:t xml:space="preserve"> realizzati agli inizi degli anni Settanta, </w:t>
      </w:r>
      <w:proofErr w:type="spellStart"/>
      <w:r w:rsidR="00A26648">
        <w:t>Burri</w:t>
      </w:r>
      <w:proofErr w:type="spellEnd"/>
      <w:r w:rsidR="00A26648">
        <w:t xml:space="preserve"> giunge a realizzarne di monumentali, opere non più pittoriche ma decisamente plastiche. </w:t>
      </w:r>
    </w:p>
    <w:p w:rsidR="00DA33B2" w:rsidRDefault="00DA33B2" w:rsidP="00A26648">
      <w:pPr>
        <w:ind w:left="708"/>
        <w:jc w:val="both"/>
      </w:pPr>
    </w:p>
    <w:p w:rsidR="00BF305A" w:rsidRDefault="00A26648" w:rsidP="00A26648">
      <w:pPr>
        <w:ind w:left="708"/>
        <w:jc w:val="both"/>
      </w:pPr>
      <w:r w:rsidRPr="00221084">
        <w:rPr>
          <w:i/>
          <w:u w:val="single"/>
        </w:rPr>
        <w:t xml:space="preserve">Nel </w:t>
      </w:r>
      <w:r w:rsidRPr="00F04EFC">
        <w:rPr>
          <w:b/>
          <w:i/>
          <w:u w:val="single"/>
        </w:rPr>
        <w:t>’77</w:t>
      </w:r>
      <w:r w:rsidRPr="00221084">
        <w:rPr>
          <w:i/>
          <w:u w:val="single"/>
        </w:rPr>
        <w:t xml:space="preserve"> e </w:t>
      </w:r>
      <w:r w:rsidRPr="00F04EFC">
        <w:rPr>
          <w:b/>
          <w:i/>
          <w:u w:val="single"/>
        </w:rPr>
        <w:t>’78</w:t>
      </w:r>
      <w:r w:rsidRPr="00221084">
        <w:rPr>
          <w:i/>
          <w:u w:val="single"/>
        </w:rPr>
        <w:t xml:space="preserve"> ne realizza due ognuno di m. 5 x15 destinati a </w:t>
      </w:r>
      <w:r w:rsidRPr="00F04EFC">
        <w:rPr>
          <w:b/>
          <w:i/>
          <w:u w:val="single"/>
        </w:rPr>
        <w:t>Los</w:t>
      </w:r>
      <w:r w:rsidRPr="00221084">
        <w:rPr>
          <w:i/>
          <w:u w:val="single"/>
        </w:rPr>
        <w:t xml:space="preserve"> </w:t>
      </w:r>
      <w:r w:rsidRPr="00F04EFC">
        <w:rPr>
          <w:b/>
          <w:i/>
          <w:u w:val="single"/>
        </w:rPr>
        <w:t>Angeles</w:t>
      </w:r>
      <w:r w:rsidRPr="00221084">
        <w:rPr>
          <w:i/>
          <w:u w:val="single"/>
        </w:rPr>
        <w:t xml:space="preserve"> e al </w:t>
      </w:r>
      <w:r w:rsidRPr="00F04EFC">
        <w:rPr>
          <w:b/>
          <w:i/>
          <w:u w:val="single"/>
        </w:rPr>
        <w:t>Museo</w:t>
      </w:r>
      <w:r w:rsidRPr="00221084">
        <w:rPr>
          <w:i/>
          <w:u w:val="single"/>
        </w:rPr>
        <w:t xml:space="preserve"> </w:t>
      </w:r>
      <w:r w:rsidRPr="00F04EFC">
        <w:rPr>
          <w:b/>
          <w:i/>
          <w:u w:val="single"/>
        </w:rPr>
        <w:t>napoletano</w:t>
      </w:r>
      <w:r w:rsidRPr="00221084">
        <w:rPr>
          <w:i/>
          <w:u w:val="single"/>
        </w:rPr>
        <w:t xml:space="preserve"> </w:t>
      </w:r>
      <w:r w:rsidRPr="00F04EFC">
        <w:rPr>
          <w:b/>
          <w:i/>
          <w:u w:val="single"/>
        </w:rPr>
        <w:t>di</w:t>
      </w:r>
      <w:r w:rsidRPr="00221084">
        <w:rPr>
          <w:i/>
          <w:u w:val="single"/>
        </w:rPr>
        <w:t xml:space="preserve"> </w:t>
      </w:r>
      <w:proofErr w:type="spellStart"/>
      <w:r w:rsidRPr="00F04EFC">
        <w:rPr>
          <w:b/>
          <w:i/>
          <w:u w:val="single"/>
        </w:rPr>
        <w:t>Capodimonte</w:t>
      </w:r>
      <w:proofErr w:type="spellEnd"/>
      <w:r>
        <w:t>.</w:t>
      </w:r>
    </w:p>
    <w:p w:rsidR="00DA33B2" w:rsidRDefault="00DA33B2" w:rsidP="00A26648">
      <w:pPr>
        <w:ind w:left="708"/>
        <w:jc w:val="both"/>
      </w:pPr>
    </w:p>
    <w:p w:rsidR="00221084" w:rsidRDefault="00DA33B2" w:rsidP="00A26648">
      <w:pPr>
        <w:ind w:left="708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3402330</wp:posOffset>
            </wp:positionH>
            <wp:positionV relativeFrom="margin">
              <wp:posOffset>5674360</wp:posOffset>
            </wp:positionV>
            <wp:extent cx="2585085" cy="1715135"/>
            <wp:effectExtent l="19050" t="0" r="5715" b="0"/>
            <wp:wrapSquare wrapText="bothSides"/>
            <wp:docPr id="3" name="Immagine 3" descr="C:\Users\Giacomo\Desktop\warol- pollock Burri e fontana\grande cretto nero los angel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acomo\Desktop\warol- pollock Burri e fontana\grande cretto nero los angeles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433705</wp:posOffset>
            </wp:positionH>
            <wp:positionV relativeFrom="margin">
              <wp:posOffset>5674360</wp:posOffset>
            </wp:positionV>
            <wp:extent cx="2613660" cy="1686560"/>
            <wp:effectExtent l="19050" t="0" r="0" b="0"/>
            <wp:wrapSquare wrapText="bothSides"/>
            <wp:docPr id="2" name="Immagine 2" descr="C:\Users\Giacomo\Desktop\warol- pollock Burri e fontana\burri 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warol- pollock Burri e fontana\burri 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084" w:rsidRDefault="00221084" w:rsidP="00A26648">
      <w:pPr>
        <w:ind w:left="708"/>
        <w:jc w:val="both"/>
      </w:pPr>
    </w:p>
    <w:p w:rsidR="00221084" w:rsidRDefault="00221084" w:rsidP="00A26648">
      <w:pPr>
        <w:ind w:left="708"/>
        <w:jc w:val="both"/>
      </w:pPr>
    </w:p>
    <w:p w:rsidR="00221084" w:rsidRDefault="00221084" w:rsidP="00A26648">
      <w:pPr>
        <w:ind w:left="708"/>
        <w:jc w:val="both"/>
      </w:pPr>
    </w:p>
    <w:p w:rsidR="00221084" w:rsidRDefault="00221084" w:rsidP="00A26648">
      <w:pPr>
        <w:ind w:left="708"/>
        <w:jc w:val="both"/>
      </w:pPr>
    </w:p>
    <w:p w:rsidR="00221084" w:rsidRDefault="00221084" w:rsidP="00A26648">
      <w:pPr>
        <w:ind w:left="708"/>
        <w:jc w:val="both"/>
      </w:pPr>
    </w:p>
    <w:p w:rsidR="00627D5F" w:rsidRPr="00607D0B" w:rsidRDefault="00221084" w:rsidP="00607D0B">
      <w:pPr>
        <w:ind w:firstLine="708"/>
        <w:jc w:val="both"/>
        <w:rPr>
          <w:b/>
          <w:sz w:val="16"/>
          <w:szCs w:val="16"/>
        </w:rPr>
      </w:pPr>
      <w:r w:rsidRPr="00607D0B">
        <w:rPr>
          <w:b/>
          <w:sz w:val="16"/>
          <w:szCs w:val="16"/>
        </w:rPr>
        <w:t xml:space="preserve">Grande Cretto Nero – 1977 </w:t>
      </w:r>
      <w:proofErr w:type="spellStart"/>
      <w:r w:rsidRPr="00607D0B">
        <w:rPr>
          <w:b/>
          <w:sz w:val="16"/>
          <w:szCs w:val="16"/>
        </w:rPr>
        <w:t>Capodimonte</w:t>
      </w:r>
      <w:proofErr w:type="spellEnd"/>
      <w:r w:rsidRPr="00607D0B">
        <w:rPr>
          <w:b/>
          <w:sz w:val="16"/>
          <w:szCs w:val="16"/>
        </w:rPr>
        <w:t>, Napoli</w:t>
      </w:r>
      <w:r w:rsidRPr="00607D0B"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="00607D0B">
        <w:rPr>
          <w:sz w:val="16"/>
          <w:szCs w:val="16"/>
        </w:rPr>
        <w:t xml:space="preserve">          </w:t>
      </w:r>
      <w:r w:rsidRPr="00607D0B">
        <w:rPr>
          <w:b/>
          <w:sz w:val="16"/>
          <w:szCs w:val="16"/>
        </w:rPr>
        <w:t>Grande Cretto Nero – 1978, Los Angeles</w:t>
      </w:r>
    </w:p>
    <w:p w:rsidR="00855753" w:rsidRDefault="00855753" w:rsidP="00855753">
      <w:pPr>
        <w:ind w:left="708"/>
        <w:jc w:val="both"/>
      </w:pPr>
    </w:p>
    <w:p w:rsidR="004A6E85" w:rsidRDefault="004A6E85" w:rsidP="00855753">
      <w:pPr>
        <w:ind w:left="708"/>
        <w:jc w:val="both"/>
      </w:pPr>
    </w:p>
    <w:p w:rsidR="004A6E85" w:rsidRDefault="004A6E85" w:rsidP="00855753">
      <w:pPr>
        <w:ind w:left="708"/>
        <w:jc w:val="both"/>
      </w:pPr>
    </w:p>
    <w:p w:rsidR="004A6E85" w:rsidRDefault="004A6E85" w:rsidP="00855753">
      <w:pPr>
        <w:ind w:left="708"/>
        <w:jc w:val="both"/>
      </w:pPr>
    </w:p>
    <w:p w:rsidR="00A91E9D" w:rsidRDefault="00855753" w:rsidP="00855753">
      <w:pPr>
        <w:ind w:left="708"/>
        <w:jc w:val="both"/>
      </w:pPr>
      <w:r>
        <w:lastRenderedPageBreak/>
        <w:t xml:space="preserve">Nel </w:t>
      </w:r>
      <w:r w:rsidRPr="004A6E85">
        <w:rPr>
          <w:b/>
          <w:i/>
        </w:rPr>
        <w:t>1981</w:t>
      </w:r>
      <w:r>
        <w:t xml:space="preserve"> inizia la realizzazione del gigantesco </w:t>
      </w:r>
      <w:r w:rsidRPr="004A6E85">
        <w:rPr>
          <w:b/>
          <w:i/>
        </w:rPr>
        <w:t xml:space="preserve">Cretto di </w:t>
      </w:r>
      <w:proofErr w:type="spellStart"/>
      <w:r w:rsidRPr="004A6E85">
        <w:rPr>
          <w:b/>
          <w:i/>
        </w:rPr>
        <w:t>Gibellina</w:t>
      </w:r>
      <w:proofErr w:type="spellEnd"/>
      <w:r w:rsidRPr="004A6E85">
        <w:rPr>
          <w:b/>
          <w:i/>
        </w:rPr>
        <w:t xml:space="preserve"> in Sicilia</w:t>
      </w:r>
      <w:r w:rsidR="004A6E85">
        <w:t>, quasi opera da “</w:t>
      </w:r>
      <w:proofErr w:type="spellStart"/>
      <w:r w:rsidR="004A6E85" w:rsidRPr="004A6E85">
        <w:rPr>
          <w:b/>
          <w:i/>
        </w:rPr>
        <w:t>Land</w:t>
      </w:r>
      <w:proofErr w:type="spellEnd"/>
      <w:r w:rsidR="004A6E85" w:rsidRPr="004A6E85">
        <w:rPr>
          <w:b/>
          <w:i/>
        </w:rPr>
        <w:t xml:space="preserve"> Art</w:t>
      </w:r>
      <w:r w:rsidR="004A6E85">
        <w:t>”</w:t>
      </w:r>
      <w:r>
        <w:t xml:space="preserve">, esteso su una superficie di circa </w:t>
      </w:r>
      <w:r w:rsidRPr="004A6E85">
        <w:rPr>
          <w:b/>
          <w:i/>
        </w:rPr>
        <w:t>136mila metri quadrati</w:t>
      </w:r>
      <w:r>
        <w:t>.</w:t>
      </w:r>
    </w:p>
    <w:p w:rsidR="00DA33B2" w:rsidRDefault="00DA33B2" w:rsidP="00855753">
      <w:pPr>
        <w:ind w:left="708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1316355</wp:posOffset>
            </wp:positionH>
            <wp:positionV relativeFrom="margin">
              <wp:posOffset>2828290</wp:posOffset>
            </wp:positionV>
            <wp:extent cx="4040505" cy="2679700"/>
            <wp:effectExtent l="19050" t="0" r="0" b="0"/>
            <wp:wrapSquare wrapText="bothSides"/>
            <wp:docPr id="6" name="Immagine 6" descr="C:\Users\Giacomo\Desktop\warol- pollock Burri e fontana\4792413635_0ef86d0665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acomo\Desktop\warol- pollock Burri e fontana\4792413635_0ef86d0665_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378460</wp:posOffset>
            </wp:positionH>
            <wp:positionV relativeFrom="margin">
              <wp:posOffset>700405</wp:posOffset>
            </wp:positionV>
            <wp:extent cx="2771140" cy="1844040"/>
            <wp:effectExtent l="19050" t="0" r="0" b="0"/>
            <wp:wrapSquare wrapText="bothSides"/>
            <wp:docPr id="4" name="Immagine 4" descr="C:\Users\Giacomo\Desktop\warol- pollock Burri e fontana\2-08-46-28-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acomo\Desktop\warol- pollock Burri e fontana\2-08-46-28-83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3626485</wp:posOffset>
            </wp:positionH>
            <wp:positionV relativeFrom="margin">
              <wp:posOffset>700405</wp:posOffset>
            </wp:positionV>
            <wp:extent cx="2503170" cy="1883410"/>
            <wp:effectExtent l="19050" t="0" r="0" b="0"/>
            <wp:wrapSquare wrapText="bothSides"/>
            <wp:docPr id="5" name="Immagine 5" descr="C:\Users\Giacomo\Desktop\warol- pollock Burri e fontana\Il-cretto-di-Burri-1-16-apr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acomo\Desktop\warol- pollock Burri e fontana\Il-cretto-di-Burri-1-16-apri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3B2" w:rsidRDefault="00DA33B2" w:rsidP="00855753">
      <w:pPr>
        <w:ind w:left="708"/>
        <w:jc w:val="both"/>
      </w:pPr>
    </w:p>
    <w:p w:rsidR="00855753" w:rsidRDefault="00855753" w:rsidP="00855753">
      <w:pPr>
        <w:ind w:left="708"/>
        <w:jc w:val="both"/>
      </w:pPr>
    </w:p>
    <w:p w:rsidR="00855753" w:rsidRDefault="00855753" w:rsidP="00855753">
      <w:pPr>
        <w:ind w:left="708"/>
        <w:jc w:val="both"/>
      </w:pPr>
    </w:p>
    <w:p w:rsidR="004A6E85" w:rsidRDefault="004A6E85" w:rsidP="00855753">
      <w:pPr>
        <w:ind w:left="708"/>
        <w:jc w:val="both"/>
      </w:pPr>
    </w:p>
    <w:p w:rsidR="004A6E85" w:rsidRDefault="004A6E85" w:rsidP="00855753">
      <w:pPr>
        <w:ind w:left="708"/>
        <w:jc w:val="both"/>
      </w:pPr>
    </w:p>
    <w:p w:rsidR="004A6E85" w:rsidRDefault="004A6E85" w:rsidP="00855753">
      <w:pPr>
        <w:ind w:left="708"/>
        <w:jc w:val="both"/>
      </w:pPr>
    </w:p>
    <w:p w:rsidR="004A6E85" w:rsidRDefault="004A6E85" w:rsidP="00855753">
      <w:pPr>
        <w:ind w:left="708"/>
        <w:jc w:val="both"/>
      </w:pPr>
    </w:p>
    <w:p w:rsidR="00DA33B2" w:rsidRDefault="00DA33B2" w:rsidP="00DA33B2">
      <w:pPr>
        <w:jc w:val="both"/>
      </w:pPr>
    </w:p>
    <w:p w:rsidR="00DA33B2" w:rsidRDefault="00DA33B2" w:rsidP="00DA33B2">
      <w:pPr>
        <w:jc w:val="both"/>
      </w:pPr>
    </w:p>
    <w:p w:rsidR="00DA33B2" w:rsidRDefault="00DA33B2" w:rsidP="00DA33B2">
      <w:pPr>
        <w:jc w:val="both"/>
      </w:pPr>
    </w:p>
    <w:p w:rsidR="00DA33B2" w:rsidRDefault="00DA33B2" w:rsidP="00DA33B2">
      <w:pPr>
        <w:jc w:val="both"/>
      </w:pPr>
    </w:p>
    <w:p w:rsidR="00DA33B2" w:rsidRDefault="00DA33B2" w:rsidP="00DA33B2">
      <w:pPr>
        <w:jc w:val="both"/>
      </w:pPr>
    </w:p>
    <w:p w:rsidR="00DA33B2" w:rsidRDefault="00DA33B2" w:rsidP="00DA33B2">
      <w:pPr>
        <w:jc w:val="both"/>
      </w:pPr>
    </w:p>
    <w:p w:rsidR="00DA33B2" w:rsidRDefault="00DA33B2" w:rsidP="00DA33B2">
      <w:pPr>
        <w:jc w:val="both"/>
      </w:pPr>
    </w:p>
    <w:p w:rsidR="00DA33B2" w:rsidRDefault="00DA33B2" w:rsidP="00DA33B2">
      <w:pPr>
        <w:jc w:val="both"/>
      </w:pPr>
    </w:p>
    <w:p w:rsidR="00DA33B2" w:rsidRPr="00855753" w:rsidRDefault="00DA33B2" w:rsidP="00DA33B2">
      <w:pPr>
        <w:jc w:val="both"/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DC1D4F" w:rsidRPr="00BF305A" w:rsidRDefault="00BF305A" w:rsidP="00BF305A">
      <w:pPr>
        <w:ind w:left="708"/>
        <w:jc w:val="both"/>
      </w:pPr>
      <w:r w:rsidRPr="00BF305A">
        <w:t xml:space="preserve">Con la produzione dei «Cretti» entriamo nell’ultima fase dell’opera di </w:t>
      </w:r>
      <w:proofErr w:type="spellStart"/>
      <w:r w:rsidRPr="00BF305A">
        <w:t>Burri</w:t>
      </w:r>
      <w:proofErr w:type="spellEnd"/>
      <w:r w:rsidRPr="00BF305A">
        <w:t xml:space="preserve">. Le possibilità espressive sono ora date da </w:t>
      </w:r>
      <w:r w:rsidRPr="00707D0D">
        <w:rPr>
          <w:b/>
          <w:i/>
        </w:rPr>
        <w:t>nuove materie</w:t>
      </w:r>
      <w:r w:rsidRPr="00BF305A">
        <w:t xml:space="preserve">: il </w:t>
      </w:r>
      <w:r w:rsidRPr="007B1A81">
        <w:rPr>
          <w:b/>
          <w:i/>
        </w:rPr>
        <w:t>caolino</w:t>
      </w:r>
      <w:r w:rsidRPr="00BF305A">
        <w:t xml:space="preserve"> e il </w:t>
      </w:r>
      <w:r w:rsidRPr="007B1A81">
        <w:rPr>
          <w:b/>
          <w:i/>
        </w:rPr>
        <w:t>vinavil</w:t>
      </w:r>
      <w:r w:rsidRPr="00BF305A">
        <w:t xml:space="preserve"> (mischiati a pigmento) fissati su </w:t>
      </w:r>
      <w:proofErr w:type="spellStart"/>
      <w:r w:rsidRPr="007B1A81">
        <w:rPr>
          <w:b/>
          <w:i/>
        </w:rPr>
        <w:t>cellotex</w:t>
      </w:r>
      <w:proofErr w:type="spellEnd"/>
      <w:r w:rsidRPr="00BF305A">
        <w:t xml:space="preserve">. Ma ciò che egli ottiene è una nuova rappresentazione poetica: </w:t>
      </w:r>
      <w:r w:rsidRPr="007B1A81">
        <w:rPr>
          <w:i/>
          <w:u w:val="single"/>
        </w:rPr>
        <w:t>non è il fuoco a rendere drammatica la materia, ma la disidratazione</w:t>
      </w:r>
      <w:r w:rsidRPr="00BF305A">
        <w:t xml:space="preserve">. </w:t>
      </w:r>
      <w:r w:rsidR="00EB5B27" w:rsidRPr="00BF305A">
        <w:t xml:space="preserve"> </w:t>
      </w:r>
    </w:p>
    <w:p w:rsidR="00DC1D4F" w:rsidRPr="00BF305A" w:rsidRDefault="00DC1D4F" w:rsidP="00DC1D4F">
      <w:pPr>
        <w:ind w:left="720"/>
        <w:jc w:val="both"/>
        <w:rPr>
          <w:i/>
          <w:color w:val="FF0000"/>
        </w:rPr>
      </w:pPr>
      <w:r w:rsidRPr="00BF305A">
        <w:rPr>
          <w:i/>
          <w:color w:val="FF0000"/>
        </w:rPr>
        <w:t xml:space="preserve"> </w:t>
      </w:r>
    </w:p>
    <w:p w:rsidR="003D6135" w:rsidRPr="00BF305A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D2" w:rsidRDefault="000C37D2" w:rsidP="004C4712">
      <w:pPr>
        <w:spacing w:after="0" w:line="240" w:lineRule="auto"/>
      </w:pPr>
      <w:r>
        <w:separator/>
      </w:r>
    </w:p>
  </w:endnote>
  <w:endnote w:type="continuationSeparator" w:id="0">
    <w:p w:rsidR="000C37D2" w:rsidRDefault="000C37D2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D469CC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601346" w:rsidRPr="00601346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D2" w:rsidRDefault="000C37D2" w:rsidP="004C4712">
      <w:pPr>
        <w:spacing w:after="0" w:line="240" w:lineRule="auto"/>
      </w:pPr>
      <w:r>
        <w:separator/>
      </w:r>
    </w:p>
  </w:footnote>
  <w:footnote w:type="continuationSeparator" w:id="0">
    <w:p w:rsidR="000C37D2" w:rsidRDefault="000C37D2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D469CC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AC3D2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figurative): A. </w:t>
                      </w:r>
                      <w:proofErr w:type="spellStart"/>
                      <w:r w:rsidR="00AC3D2E">
                        <w:rPr>
                          <w:color w:val="FFFFFF" w:themeColor="background1"/>
                          <w:sz w:val="28"/>
                          <w:szCs w:val="28"/>
                        </w:rPr>
                        <w:t>Burri</w:t>
                      </w:r>
                      <w:proofErr w:type="spellEnd"/>
                      <w:r w:rsidR="00AC3D2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“Cretto G1”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D469CC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AC3D2E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afNuPmFlF9FGV91bX9/RRoudpEU=" w:salt="sM/rNv8H2q34gqunEk7jgA=="/>
  <w:defaultTabStop w:val="708"/>
  <w:hyphenationZone w:val="283"/>
  <w:characterSpacingControl w:val="doNotCompress"/>
  <w:hdrShapeDefaults>
    <o:shapedefaults v:ext="edit" spidmax="14338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0C37D2"/>
    <w:rsid w:val="00101FE8"/>
    <w:rsid w:val="0013067C"/>
    <w:rsid w:val="0016228B"/>
    <w:rsid w:val="00171B53"/>
    <w:rsid w:val="001C32C3"/>
    <w:rsid w:val="001E40E0"/>
    <w:rsid w:val="00203929"/>
    <w:rsid w:val="002065E7"/>
    <w:rsid w:val="00221084"/>
    <w:rsid w:val="00252EF0"/>
    <w:rsid w:val="00271D37"/>
    <w:rsid w:val="0029057E"/>
    <w:rsid w:val="002C3C2A"/>
    <w:rsid w:val="00311A0D"/>
    <w:rsid w:val="00311E98"/>
    <w:rsid w:val="00330B14"/>
    <w:rsid w:val="00390B35"/>
    <w:rsid w:val="00395AE4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A6E85"/>
    <w:rsid w:val="004C4712"/>
    <w:rsid w:val="004D71C9"/>
    <w:rsid w:val="00543828"/>
    <w:rsid w:val="0054655D"/>
    <w:rsid w:val="00551606"/>
    <w:rsid w:val="0055361D"/>
    <w:rsid w:val="00572D2A"/>
    <w:rsid w:val="005872B2"/>
    <w:rsid w:val="00597CE6"/>
    <w:rsid w:val="005F7332"/>
    <w:rsid w:val="00601346"/>
    <w:rsid w:val="00606FB6"/>
    <w:rsid w:val="00607D0B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07D0D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1A81"/>
    <w:rsid w:val="007B45D2"/>
    <w:rsid w:val="007D3D22"/>
    <w:rsid w:val="007F6047"/>
    <w:rsid w:val="00816003"/>
    <w:rsid w:val="008339A9"/>
    <w:rsid w:val="00836FA0"/>
    <w:rsid w:val="008466E8"/>
    <w:rsid w:val="00855753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204F0"/>
    <w:rsid w:val="00956073"/>
    <w:rsid w:val="00982AB1"/>
    <w:rsid w:val="00994F03"/>
    <w:rsid w:val="009A2156"/>
    <w:rsid w:val="009F6023"/>
    <w:rsid w:val="00A26648"/>
    <w:rsid w:val="00A30AA8"/>
    <w:rsid w:val="00A51B4B"/>
    <w:rsid w:val="00A56129"/>
    <w:rsid w:val="00A66805"/>
    <w:rsid w:val="00A91E9D"/>
    <w:rsid w:val="00AA7A70"/>
    <w:rsid w:val="00AB1BA0"/>
    <w:rsid w:val="00AC3D2E"/>
    <w:rsid w:val="00AD0B3A"/>
    <w:rsid w:val="00AD223D"/>
    <w:rsid w:val="00B17927"/>
    <w:rsid w:val="00B308DE"/>
    <w:rsid w:val="00B43560"/>
    <w:rsid w:val="00B75585"/>
    <w:rsid w:val="00B80E5F"/>
    <w:rsid w:val="00BD03AE"/>
    <w:rsid w:val="00BD5130"/>
    <w:rsid w:val="00BD5A2E"/>
    <w:rsid w:val="00BD74AE"/>
    <w:rsid w:val="00BE5F04"/>
    <w:rsid w:val="00BF305A"/>
    <w:rsid w:val="00C12464"/>
    <w:rsid w:val="00C63868"/>
    <w:rsid w:val="00C814FD"/>
    <w:rsid w:val="00C92AD7"/>
    <w:rsid w:val="00CB7230"/>
    <w:rsid w:val="00D03E1D"/>
    <w:rsid w:val="00D469CC"/>
    <w:rsid w:val="00D93635"/>
    <w:rsid w:val="00D9509A"/>
    <w:rsid w:val="00DA33B2"/>
    <w:rsid w:val="00DC1D4F"/>
    <w:rsid w:val="00DD10B8"/>
    <w:rsid w:val="00DD4167"/>
    <w:rsid w:val="00DE365D"/>
    <w:rsid w:val="00DF2840"/>
    <w:rsid w:val="00E8778B"/>
    <w:rsid w:val="00EB5B27"/>
    <w:rsid w:val="00EB7E6C"/>
    <w:rsid w:val="00F04EF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196CE8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9E247-2603-42D5-AB17-361E4CE4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367</Words>
  <Characters>2095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A. Burri – “Cretto G1”</dc:title>
  <dc:creator>Giacomo</dc:creator>
  <cp:lastModifiedBy>Giacomo</cp:lastModifiedBy>
  <cp:revision>44</cp:revision>
  <dcterms:created xsi:type="dcterms:W3CDTF">2013-11-05T15:07:00Z</dcterms:created>
  <dcterms:modified xsi:type="dcterms:W3CDTF">2014-06-20T18:32:00Z</dcterms:modified>
</cp:coreProperties>
</file>